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7EFA" w:rsidRPr="00DF50CF" w:rsidRDefault="00087EFA" w:rsidP="00087EFA">
      <w:pPr>
        <w:jc w:val="center"/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tbl>
      <w:tblPr>
        <w:tblStyle w:val="a6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087EFA" w:rsidRPr="002D0394" w:rsidTr="009E1F78">
        <w:trPr>
          <w:trHeight w:val="350"/>
        </w:trPr>
        <w:tc>
          <w:tcPr>
            <w:tcW w:w="1875" w:type="dxa"/>
            <w:shd w:val="clear" w:color="auto" w:fill="E6E6E6"/>
          </w:tcPr>
          <w:p w:rsidR="00087EFA" w:rsidRPr="002D0394" w:rsidRDefault="00087EFA" w:rsidP="009E1F78">
            <w:pPr>
              <w:rPr>
                <w:rFonts w:ascii="Arial" w:hAnsi="Arial" w:cs="Arial"/>
                <w:b/>
                <w:rtl/>
              </w:rPr>
            </w:pPr>
            <w:r w:rsidRPr="002D0394">
              <w:rPr>
                <w:rFonts w:ascii="Arial" w:hAnsi="Arial" w:cs="Arial"/>
                <w:b/>
                <w:rtl/>
              </w:rPr>
              <w:t>משרד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>הבריאות</w:t>
            </w:r>
          </w:p>
        </w:tc>
        <w:tc>
          <w:tcPr>
            <w:tcW w:w="2520" w:type="dxa"/>
          </w:tcPr>
          <w:p w:rsidR="00087EFA" w:rsidRPr="002D0394" w:rsidRDefault="00087EFA" w:rsidP="009E1F7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המרכז הרפואי וולפסון</w:t>
            </w:r>
          </w:p>
        </w:tc>
      </w:tr>
      <w:tr w:rsidR="00087EFA" w:rsidRPr="002D0394" w:rsidTr="009E1F78">
        <w:trPr>
          <w:trHeight w:val="361"/>
        </w:trPr>
        <w:tc>
          <w:tcPr>
            <w:tcW w:w="1875" w:type="dxa"/>
            <w:shd w:val="clear" w:color="auto" w:fill="E6E6E6"/>
          </w:tcPr>
          <w:p w:rsidR="00087EFA" w:rsidRPr="00165004" w:rsidRDefault="00087EFA" w:rsidP="009E1F78">
            <w:pPr>
              <w:rPr>
                <w:rFonts w:ascii="Arial" w:hAnsi="Arial" w:cs="Arial"/>
                <w:b/>
                <w:color w:val="FF0000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rtl/>
              </w:rPr>
              <w:t>יחידה מזמינה</w:t>
            </w:r>
            <w:r>
              <w:rPr>
                <w:rFonts w:ascii="Arial" w:hAnsi="Arial" w:cs="Arial"/>
                <w:b/>
                <w:color w:val="FF0000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rtl/>
              </w:rPr>
              <w:t>:</w:t>
            </w:r>
          </w:p>
        </w:tc>
        <w:tc>
          <w:tcPr>
            <w:tcW w:w="2520" w:type="dxa"/>
          </w:tcPr>
          <w:p w:rsidR="00087EFA" w:rsidRPr="002D0394" w:rsidRDefault="00ED28B3" w:rsidP="009E1F7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בית מרקחת</w:t>
            </w:r>
          </w:p>
        </w:tc>
      </w:tr>
      <w:tr w:rsidR="00087EFA" w:rsidRPr="002D0394" w:rsidTr="009E1F78">
        <w:trPr>
          <w:trHeight w:val="370"/>
        </w:trPr>
        <w:tc>
          <w:tcPr>
            <w:tcW w:w="1875" w:type="dxa"/>
            <w:shd w:val="clear" w:color="auto" w:fill="E6E6E6"/>
          </w:tcPr>
          <w:p w:rsidR="00087EFA" w:rsidRPr="00165004" w:rsidRDefault="00087EFA" w:rsidP="009E1F78">
            <w:pPr>
              <w:rPr>
                <w:rFonts w:ascii="Arial" w:hAnsi="Arial" w:cs="Arial"/>
                <w:b/>
                <w:color w:val="FF0000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087EFA" w:rsidRPr="002D0394" w:rsidRDefault="00AB424A" w:rsidP="00ED28B3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2</w:t>
            </w:r>
            <w:r w:rsidR="00ED28B3">
              <w:rPr>
                <w:rFonts w:ascii="Arial" w:hAnsi="Arial" w:cs="Arial" w:hint="cs"/>
                <w:b/>
                <w:rtl/>
              </w:rPr>
              <w:t>4</w:t>
            </w:r>
            <w:r w:rsidR="00454F62">
              <w:rPr>
                <w:rFonts w:ascii="Arial" w:hAnsi="Arial" w:cs="Arial" w:hint="cs"/>
                <w:b/>
                <w:rtl/>
              </w:rPr>
              <w:t>/</w:t>
            </w:r>
            <w:r w:rsidR="00ED28B3">
              <w:rPr>
                <w:rFonts w:ascii="Arial" w:hAnsi="Arial" w:cs="Arial" w:hint="cs"/>
                <w:b/>
                <w:rtl/>
              </w:rPr>
              <w:t>01</w:t>
            </w:r>
            <w:r w:rsidR="00454F62">
              <w:rPr>
                <w:rFonts w:ascii="Arial" w:hAnsi="Arial" w:cs="Arial" w:hint="cs"/>
                <w:b/>
                <w:rtl/>
              </w:rPr>
              <w:t>/202</w:t>
            </w:r>
            <w:r w:rsidR="00ED28B3">
              <w:rPr>
                <w:rFonts w:ascii="Arial" w:hAnsi="Arial" w:cs="Arial" w:hint="cs"/>
                <w:b/>
                <w:rtl/>
              </w:rPr>
              <w:t>2</w:t>
            </w:r>
          </w:p>
        </w:tc>
      </w:tr>
      <w:tr w:rsidR="00087EFA" w:rsidRPr="002D0394" w:rsidTr="009E1F78">
        <w:trPr>
          <w:trHeight w:val="370"/>
        </w:trPr>
        <w:tc>
          <w:tcPr>
            <w:tcW w:w="1875" w:type="dxa"/>
            <w:shd w:val="clear" w:color="auto" w:fill="E6E6E6"/>
          </w:tcPr>
          <w:p w:rsidR="00087EFA" w:rsidRPr="00452F76" w:rsidRDefault="00087EFA" w:rsidP="009E1F78">
            <w:pPr>
              <w:rPr>
                <w:rFonts w:ascii="Arial" w:hAnsi="Arial" w:cs="Arial"/>
                <w:b/>
                <w:rtl/>
              </w:rPr>
            </w:pPr>
            <w:r w:rsidRPr="00452F76">
              <w:rPr>
                <w:rFonts w:ascii="Arial" w:hAnsi="Arial" w:cs="Arial"/>
                <w:b/>
                <w:rtl/>
              </w:rPr>
              <w:t>בקשה מס' (פנימי)</w:t>
            </w:r>
            <w:r>
              <w:rPr>
                <w:rFonts w:ascii="Arial" w:hAnsi="Arial" w:cs="Arial"/>
                <w:b/>
                <w:rtl/>
              </w:rPr>
              <w:t>:</w:t>
            </w:r>
          </w:p>
        </w:tc>
        <w:tc>
          <w:tcPr>
            <w:tcW w:w="2520" w:type="dxa"/>
          </w:tcPr>
          <w:p w:rsidR="00087EFA" w:rsidRPr="002D0394" w:rsidRDefault="00087EFA" w:rsidP="009E1F78">
            <w:pPr>
              <w:rPr>
                <w:rFonts w:ascii="Arial" w:hAnsi="Arial" w:cs="Arial"/>
                <w:b/>
                <w:rtl/>
              </w:rPr>
            </w:pPr>
          </w:p>
        </w:tc>
      </w:tr>
    </w:tbl>
    <w:p w:rsidR="00087EFA" w:rsidRPr="00DF50CF" w:rsidRDefault="00087EFA" w:rsidP="00087EFA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087EFA" w:rsidRPr="00452F76" w:rsidRDefault="00087EFA" w:rsidP="00087EFA">
      <w:pPr>
        <w:rPr>
          <w:rFonts w:ascii="Arial" w:hAnsi="Arial" w:cs="Arial"/>
          <w:bCs/>
          <w:rtl/>
        </w:rPr>
      </w:pPr>
      <w:r w:rsidRPr="00452F76">
        <w:rPr>
          <w:rFonts w:ascii="Arial" w:hAnsi="Arial" w:cs="Arial"/>
          <w:bCs/>
          <w:rtl/>
        </w:rPr>
        <w:t xml:space="preserve">אל: </w:t>
      </w:r>
      <w:r w:rsidRPr="00452F76">
        <w:rPr>
          <w:rFonts w:ascii="Arial" w:hAnsi="Arial" w:cs="Arial"/>
          <w:bCs/>
          <w:u w:val="single"/>
          <w:rtl/>
        </w:rPr>
        <w:t>ועדת המכרזים</w:t>
      </w:r>
      <w:r w:rsidRPr="00452F76">
        <w:rPr>
          <w:rFonts w:ascii="Arial" w:hAnsi="Arial" w:cs="Arial"/>
          <w:bCs/>
          <w:rtl/>
        </w:rPr>
        <w:t xml:space="preserve"> </w:t>
      </w:r>
    </w:p>
    <w:p w:rsidR="00087EFA" w:rsidRDefault="00087EFA" w:rsidP="00087EFA">
      <w:pPr>
        <w:jc w:val="center"/>
        <w:rPr>
          <w:rFonts w:ascii="Arial" w:hAnsi="Arial" w:cs="Arial"/>
          <w:bCs/>
          <w:rtl/>
        </w:rPr>
      </w:pPr>
    </w:p>
    <w:p w:rsidR="00087EFA" w:rsidRDefault="00087EFA" w:rsidP="00087EFA">
      <w:pPr>
        <w:jc w:val="center"/>
        <w:rPr>
          <w:rFonts w:ascii="Arial" w:hAnsi="Arial" w:cs="Arial"/>
          <w:bCs/>
          <w:rtl/>
        </w:rPr>
      </w:pPr>
    </w:p>
    <w:p w:rsidR="00087EFA" w:rsidRDefault="00087EFA" w:rsidP="00087EFA">
      <w:pPr>
        <w:jc w:val="center"/>
        <w:rPr>
          <w:rFonts w:ascii="Arial" w:hAnsi="Arial" w:cs="Arial"/>
          <w:bCs/>
          <w:rtl/>
        </w:rPr>
      </w:pPr>
    </w:p>
    <w:p w:rsidR="00087EFA" w:rsidRPr="00DF50CF" w:rsidRDefault="00087EFA" w:rsidP="00087EFA">
      <w:pPr>
        <w:jc w:val="center"/>
        <w:rPr>
          <w:rFonts w:ascii="Arial" w:hAnsi="Arial" w:cs="Arial"/>
          <w:bCs/>
          <w:u w:val="single"/>
          <w:rtl/>
        </w:rPr>
      </w:pPr>
      <w:r w:rsidRPr="005B6A89">
        <w:rPr>
          <w:rFonts w:ascii="Arial" w:hAnsi="Arial" w:cs="Arial"/>
          <w:bCs/>
          <w:rtl/>
        </w:rPr>
        <w:t xml:space="preserve">הנדון: </w:t>
      </w:r>
      <w:r w:rsidRPr="002A5F9B">
        <w:rPr>
          <w:rFonts w:ascii="Arial" w:hAnsi="Arial" w:cs="Arial"/>
          <w:bCs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u w:val="single"/>
          <w:rtl/>
        </w:rPr>
        <w:t>/ ספק חוץ</w:t>
      </w:r>
    </w:p>
    <w:p w:rsidR="00087EFA" w:rsidRPr="00DF50CF" w:rsidRDefault="00087EFA" w:rsidP="00087EFA">
      <w:pPr>
        <w:jc w:val="both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99D4CA" wp14:editId="078529E5">
                <wp:simplePos x="0" y="0"/>
                <wp:positionH relativeFrom="column">
                  <wp:posOffset>4383405</wp:posOffset>
                </wp:positionH>
                <wp:positionV relativeFrom="paragraph">
                  <wp:posOffset>55245</wp:posOffset>
                </wp:positionV>
                <wp:extent cx="104775" cy="104775"/>
                <wp:effectExtent l="0" t="0" r="28575" b="28575"/>
                <wp:wrapNone/>
                <wp:docPr id="1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1D61B8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345.15pt;margin-top:4.35pt;width:8.25pt;height: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wNfGAIAADYEAAAOAAAAZHJzL2Uyb0RvYy54bWysU1Fv0zAQfkfiP1h+p0lKS1nUdJo6ipDG&#10;NmnwA1zHaSwcnzm7Tcuv5+xkpQOeEHmw7nLn7+777ry8PnaGHRR6DbbixSTnTFkJtba7in/9snnz&#10;njMfhK2FAasqflKeX69ev1r2rlRTaMHUChmBWF/2ruJtCK7MMi9b1Qk/AacsBRvATgRycZfVKHpC&#10;70w2zfN3WQ9YOwSpvKe/t0OQrxJ+0ygZHprGq8BMxam3kE5M5zae2Wopyh0K12o5tiH+oYtOaEtF&#10;z1C3Igi2R/0HVKclgocmTCR0GTSNlipxIDZF/hubp1Y4lbiQON6dZfL/D1beHx6R6Zpm95YzKzqa&#10;0c0+QCrNZlGf3vmS0p7cI0aG3t2B/OaZhXUr7E7dIELfKlFTV0XMz15ciI6nq2zbf4aa0AWhJ6mO&#10;DXYRkERgxzSR03ki6hiYpJ9FPlss5pxJCo12rCDK58sOffiooGPRqHhjoKe2MDxgqiEOdz4MN54z&#10;Ewcwut5oY5KDu+3aIDsI2pFN+hINonqZZizrK341n84T8ouYv4TI0/c3CIS9rakbUUa9Pox2ENoM&#10;NvEydhQwajZov4X6RPohDMtLj42MFvAHZz0tbsX9971AxZn5ZGkGV8VsFjc9ObP5YkoOXka2lxFh&#10;JUFVPHA2mOswvI69Q71rqVKR6FqIW9HoJGac6dDV2CwtZ5rK+JDi9l/6KevXc1/9BAAA//8DAFBL&#10;AwQUAAYACAAAACEA7tu+et8AAAAIAQAADwAAAGRycy9kb3ducmV2LnhtbEyPMU/DMBSEdyT+g/WQ&#10;2KhNaJM2zUuFkBgYGCgIOrqxG6eNnyPbacO/x0wwnu509121mWzPztqHzhHC/UwA09Q41VGL8PH+&#10;fLcEFqIkJXtHGuFbB9jU11eVLJW70Js+b2PLUgmFUiKYGIeS89AYbWWYuUFT8g7OWxmT9C1XXl5S&#10;ue15JkTOrewoLRg56Cejm9N2tAhufG2OL9bbr+NuZz7dYX5aFHPE25vpcQ0s6in+heEXP6FDnZj2&#10;biQVWI+Qr8RDiiIsC2DJL0SeruwRskUGvK74/wP1DwAAAP//AwBQSwECLQAUAAYACAAAACEAtoM4&#10;kv4AAADhAQAAEwAAAAAAAAAAAAAAAAAAAAAAW0NvbnRlbnRfVHlwZXNdLnhtbFBLAQItABQABgAI&#10;AAAAIQA4/SH/1gAAAJQBAAALAAAAAAAAAAAAAAAAAC8BAABfcmVscy8ucmVsc1BLAQItABQABgAI&#10;AAAAIQAshwNfGAIAADYEAAAOAAAAAAAAAAAAAAAAAC4CAABkcnMvZTJvRG9jLnhtbFBLAQItABQA&#10;BgAIAAAAIQDu27563wAAAAgBAAAPAAAAAAAAAAAAAAAAAHIEAABkcnMvZG93bnJldi54bWxQSwUG&#10;AAAAAAQABADzAAAAfgUAAAAA&#10;"/>
            </w:pict>
          </mc:Fallback>
        </mc:AlternateContent>
      </w:r>
      <w:r w:rsidRPr="00452F76">
        <w:rPr>
          <w:rFonts w:ascii="Arial" w:hAnsi="Arial" w:cs="Arial"/>
          <w:bCs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rtl/>
        </w:rPr>
        <w:t xml:space="preserve"> 3(31) לתקנות חובת מכרזים ועל הוראות </w:t>
      </w:r>
      <w:proofErr w:type="spellStart"/>
      <w:r w:rsidRPr="00452F76">
        <w:rPr>
          <w:rFonts w:ascii="Arial" w:hAnsi="Arial" w:cs="Arial"/>
          <w:bCs/>
          <w:rtl/>
        </w:rPr>
        <w:t>תכ"ם</w:t>
      </w:r>
      <w:proofErr w:type="spellEnd"/>
      <w:r w:rsidRPr="00452F76">
        <w:rPr>
          <w:rFonts w:ascii="Arial" w:hAnsi="Arial" w:cs="Arial"/>
          <w:bCs/>
          <w:rtl/>
        </w:rPr>
        <w:t xml:space="preserve"> מס' 7.8.1 ו-7.8.2.</w:t>
      </w:r>
    </w:p>
    <w:p w:rsidR="00087EFA" w:rsidRPr="00DF50CF" w:rsidRDefault="00087EFA" w:rsidP="00087EFA">
      <w:pPr>
        <w:rPr>
          <w:rFonts w:ascii="Arial" w:hAnsi="Arial" w:cs="Arial"/>
          <w:b/>
          <w:rtl/>
        </w:rPr>
      </w:pPr>
      <w:r>
        <w:rPr>
          <w:rFonts w:ascii="Arial" w:hAnsi="Arial" w:cs="Arial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A4E7DF" wp14:editId="436019E6">
                <wp:simplePos x="0" y="0"/>
                <wp:positionH relativeFrom="column">
                  <wp:posOffset>2808605</wp:posOffset>
                </wp:positionH>
                <wp:positionV relativeFrom="paragraph">
                  <wp:posOffset>44450</wp:posOffset>
                </wp:positionV>
                <wp:extent cx="104775" cy="104775"/>
                <wp:effectExtent l="0" t="0" r="28575" b="28575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1529B0" id="AutoShape 5" o:spid="_x0000_s1026" type="#_x0000_t124" style="position:absolute;left:0;text-align:left;margin-left:221.15pt;margin-top:3.5pt;width:8.25pt;height:8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JxySP3gAAAAgBAAAPAAAAZHJzL2Rvd25yZXYueG1sTI8xT8MwEIV3JP6DdUhs&#10;1Gnq0CqNUyEkBgYGWgQd3fgap43tyHba8O85JhhP7+nd91WbyfbsgiF23kmYzzJg6BqvO9dK+Ni9&#10;PKyAxaScVr13KOEbI2zq25tKldpf3TtetqllNOJiqSSYlIaS89gYtCrO/ICOsqMPViU6Q8t1UFca&#10;tz3Ps+yRW9U5+mDUgM8Gm/N2tBL8+NacXm2wX6f93nz6ozgXSyHl/d30tAaWcEp/ZfjFJ3Soieng&#10;R6cj6yUIkS+oKmFJSpSLYkUqBwn5ogBeV/y/QP0DAAD//wMAUEsBAi0AFAAGAAgAAAAhALaDOJL+&#10;AAAA4QEAABMAAAAAAAAAAAAAAAAAAAAAAFtDb250ZW50X1R5cGVzXS54bWxQSwECLQAUAAYACAAA&#10;ACEAOP0h/9YAAACUAQAACwAAAAAAAAAAAAAAAAAvAQAAX3JlbHMvLnJlbHNQSwECLQAUAAYACAAA&#10;ACEAzsY3fRcCAAA1BAAADgAAAAAAAAAAAAAAAAAuAgAAZHJzL2Uyb0RvYy54bWxQSwECLQAUAAYA&#10;CAAAACEACcckj94AAAAIAQAADwAAAAAAAAAAAAAAAABxBAAAZHJzL2Rvd25yZXYueG1sUEsFBgAA&#10;AAAEAAQA8wAAAHwFAAAAAA==&#10;"/>
            </w:pict>
          </mc:Fallback>
        </mc:AlternateContent>
      </w:r>
      <w:r w:rsidRPr="00452F76">
        <w:rPr>
          <w:rFonts w:ascii="Arial" w:hAnsi="Arial" w:cs="Arial"/>
          <w:bCs/>
          <w:u w:val="single"/>
          <w:rtl/>
        </w:rPr>
        <w:t xml:space="preserve">האם קיים בנושא ההתקשרות מכרז </w:t>
      </w:r>
      <w:proofErr w:type="spellStart"/>
      <w:r w:rsidRPr="00452F76">
        <w:rPr>
          <w:rFonts w:ascii="Arial" w:hAnsi="Arial" w:cs="Arial"/>
          <w:bCs/>
          <w:u w:val="single"/>
          <w:rtl/>
        </w:rPr>
        <w:t>חשכ"ל</w:t>
      </w:r>
      <w:proofErr w:type="spellEnd"/>
      <w:r>
        <w:rPr>
          <w:rFonts w:ascii="Arial" w:hAnsi="Arial" w:cs="Arial"/>
          <w:bCs/>
          <w:rtl/>
        </w:rPr>
        <w:t>:</w:t>
      </w:r>
      <w:r>
        <w:rPr>
          <w:rFonts w:ascii="Arial" w:hAnsi="Arial" w:cs="Arial"/>
          <w:b/>
          <w:rtl/>
        </w:rPr>
        <w:t xml:space="preserve">   </w:t>
      </w:r>
      <w:r w:rsidRPr="00CA4871">
        <w:rPr>
          <w:rFonts w:ascii="Arial" w:hAnsi="Arial" w:cs="Arial"/>
          <w:b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rtl/>
        </w:rPr>
        <w:t>כן</w:t>
      </w:r>
      <w:r>
        <w:rPr>
          <w:rFonts w:ascii="Arial" w:hAnsi="Arial" w:cs="Arial"/>
          <w:b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rtl/>
        </w:rPr>
        <w:t xml:space="preserve">  לא</w:t>
      </w:r>
    </w:p>
    <w:p w:rsidR="00087EFA" w:rsidRPr="00813E93" w:rsidRDefault="00087EFA" w:rsidP="00087EFA">
      <w:pPr>
        <w:rPr>
          <w:rFonts w:ascii="Arial" w:hAnsi="Arial" w:cs="Arial"/>
          <w:b/>
          <w:rtl/>
        </w:rPr>
      </w:pPr>
      <w:r w:rsidRPr="00452F76">
        <w:rPr>
          <w:rFonts w:ascii="Arial" w:hAnsi="Arial" w:cs="Arial"/>
          <w:bCs/>
          <w:u w:val="single"/>
          <w:rtl/>
        </w:rPr>
        <w:t>סוג ההתקשרות</w:t>
      </w:r>
      <w:r>
        <w:rPr>
          <w:rFonts w:ascii="Arial" w:hAnsi="Arial" w:cs="Arial"/>
          <w:b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87EFA" w:rsidRPr="00813E93" w:rsidTr="009E1F78">
        <w:tc>
          <w:tcPr>
            <w:tcW w:w="3085" w:type="dxa"/>
          </w:tcPr>
          <w:p w:rsidR="00087EFA" w:rsidRPr="00813E93" w:rsidRDefault="00087EFA" w:rsidP="009E1F78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8CE55C2" wp14:editId="7EBCDF12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1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E34A7" id="AutoShape 9" o:spid="_x0000_s1026" type="#_x0000_t124" style="position:absolute;left:0;text-align:left;margin-left:123.4pt;margin-top:4.4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+NyGAIAADY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YpmN+fMio5m&#10;dHsIkEqzVdSnd76gtCf3iJGhd/cgv3lmYdsK26hbROhbJSrqKo/52YsL0fF0le37T1ARuiD0JNWp&#10;xi4CkgjslCZyvkxEnQKT9DOfzpfLBWeSQqMdK4ji+bJDHz4o6Fg0Sl4b6KktDA+YaojjvQ/DjefM&#10;xAGMrnbamORgs98aZEdBO7JLX6JBVK/TjGV9yVeL2SIhv4j5a4hp+v4GgXCwFXUjiqjX+9EOQpvB&#10;Jl7GjgJGzQbt91CdST+EYXnpsZHRAv7grKfFLbn/fhCoODMfLc1glc/ncdOTM18sZ+TgdWR/HRFW&#10;ElTJA2eDuQ3D6zg41E1LlfJE10LcilonMeNMh67GZmk501TGhxS3/9pPWb+e++YnAAAA//8DAFBL&#10;AwQUAAYACAAAACEALwmes98AAAAIAQAADwAAAGRycy9kb3ducmV2LnhtbEyPMU/DMBCFdyT+g3VI&#10;bNQhSUMV4lQIiYGBgRZBRze+xmnjcxQ7bfj3HBNM907v9N531Xp2vTjjGDpPCu4XCQikxpuOWgUf&#10;25e7FYgQNRnde0IF3xhgXV9fVbo0/kLveN7EVnAIhVIrsDEOpZShseh0WPgBib2DH52OvI6tNKO+&#10;cLjrZZokhXS6I26wesBni81pMzkFfnprjq9udF/H3c5++kN+Wj7kSt3ezE+PICLO8e8YfvEZHWpm&#10;2vuJTBC9gjQvGD0qWPFgPy2yDMSexTIDWVfy/wP1DwAAAP//AwBQSwECLQAUAAYACAAAACEAtoM4&#10;kv4AAADhAQAAEwAAAAAAAAAAAAAAAAAAAAAAW0NvbnRlbnRfVHlwZXNdLnhtbFBLAQItABQABgAI&#10;AAAAIQA4/SH/1gAAAJQBAAALAAAAAAAAAAAAAAAAAC8BAABfcmVscy8ucmVsc1BLAQItABQABgAI&#10;AAAAIQAMt+NyGAIAADYEAAAOAAAAAAAAAAAAAAAAAC4CAABkcnMvZTJvRG9jLnhtbFBLAQItABQA&#10;BgAIAAAAIQAvCZ6z3wAAAAgBAAAPAAAAAAAAAAAAAAAAAHIEAABkcnMvZG93bnJldi54bWxQSwUG&#10;AAAAAAQABADzAAAAfgUAAAAA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EC6AF73" wp14:editId="174596A3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7EFA" w:rsidRPr="004E5FA3" w:rsidRDefault="00087EFA" w:rsidP="00087EFA"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EC6AF7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1yZswIAALk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Db2LMRK0hx49sL1Bt3KPIluecdAZeN0P4Gf2cAyujqoe7mT1VSMhly0VG3ajlBxbRmtIL7Q3/bOr&#10;E462IOvxg6whDN0a6YD2jept7aAaCNChTY+n1thUKji8JFEagKUCUxQlMaxtBJodLw9Km3dM9sgu&#10;cqyg8w6c7u60mVyPLjaWkCXvOjinWSeeHQDmdAKh4aq12SRcM3+kQbpKVgnxSBSvPBIUhXdTLokX&#10;l+F8VlwWy2UR/rRxQ5K1vK6ZsGGOwgrJnzXuIPFJEidpadnx2sLZlLTarJedQjsKwi7ddyjImZv/&#10;PA1XL+DyglIYkeA2Sr0yTuYeKcnMS+dB4gVhepvGAUlJUT6ndMcF+3dKaMxxOotmk5Z+yy1w32tu&#10;NOu5gdHR8T7HycmJZlaBK1G71hrKu2l9Vgqb/lMpoN3HRju9WolOYjX79R5QrIjXsn4E5SoJygIR&#10;wryDRSvVd4xGmB051t+2VDGMuvcC1J+GhNhh4zZkNo9go84t63MLFRVA5dhgNC2XZhpQ20HxTQuR&#10;pvcm5A28mIY7NT9ldXhnMB8cqcMsswPofO+8nibu4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9ldcmbMCAAC5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087EFA" w:rsidRPr="004E5FA3" w:rsidRDefault="00087EFA" w:rsidP="00087EFA">
                            <w:r>
                              <w:rPr>
                                <w:rFonts w:ascii="Arial" w:hAnsi="Arial" w:cs="Arial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087EFA" w:rsidRPr="00813E93" w:rsidRDefault="00087EFA" w:rsidP="009E1F78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rtl/>
              </w:rPr>
              <w:t>שירות</w:t>
            </w:r>
            <w:r>
              <w:rPr>
                <w:rFonts w:ascii="Arial" w:hAnsi="Arial" w:cs="Arial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087EFA" w:rsidRPr="00813E93" w:rsidRDefault="00087EFA" w:rsidP="009E1F78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rtl/>
              </w:rPr>
              <w:t>עבודה</w:t>
            </w:r>
          </w:p>
        </w:tc>
      </w:tr>
    </w:tbl>
    <w:p w:rsidR="00087EFA" w:rsidRPr="00813E93" w:rsidRDefault="00087EFA" w:rsidP="00087EFA">
      <w:pPr>
        <w:rPr>
          <w:rFonts w:ascii="Arial" w:hAnsi="Arial" w:cs="Arial"/>
          <w:b/>
          <w:rtl/>
        </w:rPr>
      </w:pPr>
    </w:p>
    <w:tbl>
      <w:tblPr>
        <w:tblStyle w:val="1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087EFA" w:rsidTr="00087EFA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0045A6" w:rsidRDefault="00087EFA" w:rsidP="009E1F7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7EFA" w:rsidRPr="00454F62" w:rsidRDefault="00454F62" w:rsidP="00674AD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674AD5">
              <w:rPr>
                <w:rFonts w:ascii="Arial" w:hAnsi="Arial" w:cs="Arial" w:hint="cs"/>
                <w:b/>
                <w:sz w:val="22"/>
                <w:szCs w:val="22"/>
                <w:rtl/>
              </w:rPr>
              <w:t>אינפרמד</w:t>
            </w:r>
            <w:proofErr w:type="spellEnd"/>
          </w:p>
        </w:tc>
      </w:tr>
      <w:tr w:rsidR="00087EFA" w:rsidTr="00E84ABB">
        <w:trPr>
          <w:trHeight w:val="372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087EF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</w:tc>
        <w:tc>
          <w:tcPr>
            <w:tcW w:w="5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Pr="00D31800" w:rsidRDefault="0039352D" w:rsidP="00674AD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514554179</w:t>
            </w:r>
            <w:r w:rsidR="00D31800" w:rsidRPr="00D31800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</w:t>
            </w:r>
          </w:p>
        </w:tc>
      </w:tr>
      <w:tr w:rsidR="00087EFA" w:rsidTr="00087EFA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9E1F7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7EFA" w:rsidRPr="00016CAB" w:rsidRDefault="00087EFA" w:rsidP="009E1F7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733EACC" wp14:editId="7DC38061">
                      <wp:simplePos x="0" y="0"/>
                      <wp:positionH relativeFrom="column">
                        <wp:posOffset>1411605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5353CC" id="AutoShape 7" o:spid="_x0000_s1026" type="#_x0000_t124" style="position:absolute;left:0;text-align:left;margin-left:111.15pt;margin-top:3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Eg2T3gAAAAgBAAAPAAAAZHJzL2Rvd25yZXYueG1sTI/BTsMwEETvSPyDtUjc&#10;qFO3hCrEqRASBw4cKAh6dONtnDZeR7HThr9ne4LbjmY0+6ZcT74TJxxiG0jDfJaBQKqDbanR8Pnx&#10;crcCEZMha7pAqOEHI6yr66vSFDac6R1Pm9QILqFYGA0upb6QMtYOvYmz0COxtw+DN4nl0Eg7mDOX&#10;+06qLMulNy3xB2d6fHZYHzej1xDGt/rw6gf/fdhu3VfYL4/3D0utb2+mp0cQCaf0F4YLPqNDxUy7&#10;MJKNotOglFpwVEOeg2BfLVY8ZXc55iCrUv4fUP0C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oBINk94AAAAIAQAADwAAAAAAAAAAAAAAAABxBAAAZHJzL2Rvd25yZXYueG1sUEsFBgAA&#10;AAAEAAQA8wAAAHwFAAAAAA==&#10;"/>
                  </w:pict>
                </mc:Fallback>
              </mc:AlternateConten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6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Pr="00016CAB" w:rsidRDefault="00087EFA" w:rsidP="009E1F7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87EFA" w:rsidTr="00087EFA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9E1F7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Pr="00454F62" w:rsidRDefault="00087EFA" w:rsidP="00AB424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כ- </w:t>
            </w:r>
            <w:r w:rsidR="00AB424A">
              <w:rPr>
                <w:rFonts w:ascii="Arial" w:hAnsi="Arial" w:cs="Arial" w:hint="cs"/>
                <w:b/>
                <w:sz w:val="22"/>
                <w:szCs w:val="22"/>
                <w:rtl/>
              </w:rPr>
              <w:t>30</w:t>
            </w:r>
            <w:r w:rsidR="00E84ABB"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>0,</w:t>
            </w:r>
            <w:r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>000 ש"ח</w:t>
            </w:r>
            <w:r w:rsidR="00454F62" w:rsidRPr="00454F62">
              <w:rPr>
                <w:rFonts w:ascii="Arial" w:hAnsi="Arial" w:cs="Arial" w:hint="cs"/>
                <w:b/>
                <w:sz w:val="22"/>
                <w:szCs w:val="22"/>
              </w:rPr>
              <w:t xml:space="preserve"> </w:t>
            </w:r>
            <w:r w:rsidR="00454F62"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>בשנת 2022</w:t>
            </w:r>
          </w:p>
        </w:tc>
      </w:tr>
      <w:tr w:rsidR="00087EFA" w:rsidTr="00E84ABB">
        <w:trPr>
          <w:trHeight w:val="382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AD0BCA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עד </w:t>
            </w:r>
            <w:r w:rsidR="00674AD5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סוף שנת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20</w:t>
            </w:r>
            <w:r w:rsidR="00AD0BCA">
              <w:rPr>
                <w:rFonts w:ascii="Arial" w:hAnsi="Arial" w:cs="Arial" w:hint="cs"/>
                <w:bCs/>
                <w:sz w:val="22"/>
                <w:szCs w:val="22"/>
                <w:rtl/>
              </w:rPr>
              <w:t>23</w:t>
            </w:r>
          </w:p>
        </w:tc>
        <w:tc>
          <w:tcPr>
            <w:tcW w:w="5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Default="0039352D" w:rsidP="009E1F7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400,</w:t>
            </w:r>
            <w:bookmarkStart w:id="0" w:name="_GoBack"/>
            <w:bookmarkEnd w:id="0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000</w:t>
            </w:r>
            <w:r w:rsidR="00674AD5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</w:tbl>
    <w:tbl>
      <w:tblPr>
        <w:tblStyle w:val="a6"/>
        <w:bidiVisual/>
        <w:tblW w:w="9178" w:type="dxa"/>
        <w:tblInd w:w="-5" w:type="dxa"/>
        <w:tblLook w:val="01E0" w:firstRow="1" w:lastRow="1" w:firstColumn="1" w:lastColumn="1" w:noHBand="0" w:noVBand="0"/>
      </w:tblPr>
      <w:tblGrid>
        <w:gridCol w:w="9178"/>
      </w:tblGrid>
      <w:tr w:rsidR="00087EFA" w:rsidTr="00AB424A">
        <w:tc>
          <w:tcPr>
            <w:tcW w:w="9178" w:type="dxa"/>
            <w:shd w:val="clear" w:color="auto" w:fill="E6E6E6"/>
          </w:tcPr>
          <w:p w:rsidR="00087EFA" w:rsidRPr="00452F76" w:rsidRDefault="00087EFA" w:rsidP="009E1F78">
            <w:pPr>
              <w:spacing w:line="360" w:lineRule="auto"/>
              <w:rPr>
                <w:rFonts w:ascii="Arial" w:hAnsi="Arial" w:cs="Arial"/>
                <w:bCs/>
                <w:color w:val="FF0000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rtl/>
              </w:rPr>
              <w:t>)= מפרט טכני</w:t>
            </w:r>
          </w:p>
        </w:tc>
      </w:tr>
      <w:tr w:rsidR="00087EFA" w:rsidRPr="00656066" w:rsidTr="00AB424A">
        <w:tc>
          <w:tcPr>
            <w:tcW w:w="9178" w:type="dxa"/>
          </w:tcPr>
          <w:p w:rsidR="00AB424A" w:rsidRPr="00AB424A" w:rsidRDefault="00E07060" w:rsidP="00E07060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בבית החולים במסגרת חדרי ניתוח ושירות אמבולטורי מבוצעות ביופסיות. ביופסיות אלו שומרים בחומר שנקרה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פומאלדהיד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חומר זה ידוע כקרצינוגני ולכן ההתנהלות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איתו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חייבת הגנה על הצוות המטפל בכל חשיפה אליו. חברת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אינפרמד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מציעה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מיכלים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בגדלים שונים המכילים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פורמאלדהיד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ללא חשיפה לעובד אשר עובדים במערכת סגורה. לאחר הכנסת הביופסיה בסגירת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המיכל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הפורמאלדהיד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יורד ומרטיב את הביופסיה וכל זאת לאחר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שהמיכל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נסגר ואין חשיפה של העובד המבצע את הביופסיה לחומר. </w:t>
            </w:r>
          </w:p>
          <w:p w:rsidR="00B45527" w:rsidRDefault="00B45527" w:rsidP="00B45527">
            <w:pPr>
              <w:spacing w:after="0" w:line="240" w:lineRule="auto"/>
              <w:rPr>
                <w:rFonts w:ascii="Arial" w:hAnsi="Arial" w:cs="Arial"/>
                <w:bCs/>
                <w:rtl/>
              </w:rPr>
            </w:pPr>
          </w:p>
          <w:p w:rsidR="00B45527" w:rsidRDefault="00B45527" w:rsidP="00B45527">
            <w:pPr>
              <w:spacing w:after="0" w:line="240" w:lineRule="auto"/>
              <w:rPr>
                <w:rFonts w:ascii="Arial" w:hAnsi="Arial" w:cs="Arial"/>
                <w:bCs/>
                <w:rtl/>
              </w:rPr>
            </w:pPr>
          </w:p>
          <w:p w:rsidR="00087EFA" w:rsidRPr="00B45527" w:rsidRDefault="00087EFA" w:rsidP="00B45527">
            <w:pPr>
              <w:spacing w:after="0" w:line="240" w:lineRule="auto"/>
              <w:rPr>
                <w:rFonts w:ascii="Arial" w:hAnsi="Arial" w:cs="Arial"/>
                <w:bCs/>
                <w:rtl/>
              </w:rPr>
            </w:pPr>
            <w:r w:rsidRPr="00B45527">
              <w:rPr>
                <w:rFonts w:ascii="Arial" w:hAnsi="Arial" w:cs="Arial"/>
                <w:bCs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</w:tc>
      </w:tr>
    </w:tbl>
    <w:p w:rsidR="00454F62" w:rsidRDefault="00454F62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AB424A" w:rsidRDefault="00AB424A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AB424A" w:rsidRDefault="00AB424A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AB424A" w:rsidRDefault="00AB424A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087EFA" w:rsidRPr="00452F76" w:rsidRDefault="00087EFA" w:rsidP="00087EFA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087EFA" w:rsidRPr="00165004" w:rsidRDefault="00087EFA" w:rsidP="00087EFA">
      <w:pPr>
        <w:spacing w:line="360" w:lineRule="auto"/>
        <w:rPr>
          <w:rFonts w:ascii="Arial" w:hAnsi="Arial" w:cs="Arial"/>
          <w:bCs/>
          <w:u w:val="single"/>
          <w:rtl/>
        </w:rPr>
      </w:pPr>
      <w:r w:rsidRPr="00165004">
        <w:rPr>
          <w:rFonts w:ascii="Arial" w:hAnsi="Arial" w:cs="Arial"/>
          <w:bCs/>
          <w:u w:val="single"/>
          <w:rtl/>
        </w:rPr>
        <w:t xml:space="preserve">נא להתייחס לסעיפים הבאים: </w:t>
      </w:r>
    </w:p>
    <w:p w:rsidR="00087EFA" w:rsidRDefault="00087EFA" w:rsidP="00087EF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</w:rPr>
      </w:pPr>
      <w:r w:rsidRPr="00A075B4">
        <w:rPr>
          <w:rFonts w:ascii="Arial" w:hAnsi="Arial" w:cs="Arial"/>
          <w:bCs/>
          <w:rtl/>
        </w:rPr>
        <w:t>האמצעים שבהם נערכו בדיקות לאיתור ספקים נוספים והכנת חוות דעת</w:t>
      </w:r>
      <w:r w:rsidRPr="00A075B4">
        <w:rPr>
          <w:rFonts w:ascii="Arial" w:hAnsi="Arial" w:cs="Arial"/>
          <w:b/>
          <w:color w:val="FF0000"/>
          <w:rtl/>
        </w:rPr>
        <w:t xml:space="preserve"> </w:t>
      </w:r>
      <w:r w:rsidRPr="00A075B4">
        <w:rPr>
          <w:rFonts w:ascii="Arial" w:hAnsi="Arial" w:cs="Arial" w:hint="cs"/>
          <w:b/>
          <w:color w:val="FF0000"/>
          <w:u w:val="single"/>
          <w:rtl/>
        </w:rPr>
        <w:t xml:space="preserve"> </w:t>
      </w:r>
    </w:p>
    <w:p w:rsidR="00087EFA" w:rsidRPr="00AD0BCA" w:rsidRDefault="00087EFA" w:rsidP="00087EFA">
      <w:pPr>
        <w:spacing w:after="0" w:line="360" w:lineRule="auto"/>
        <w:ind w:left="720"/>
        <w:jc w:val="both"/>
        <w:rPr>
          <w:rFonts w:ascii="Arial" w:hAnsi="Arial" w:cs="Arial"/>
          <w:bCs/>
          <w:color w:val="FF0000"/>
          <w:u w:val="single"/>
          <w:rtl/>
        </w:rPr>
      </w:pPr>
      <w:r w:rsidRPr="00AD0BCA">
        <w:rPr>
          <w:rFonts w:ascii="Arial" w:hAnsi="Arial" w:cs="Arial" w:hint="cs"/>
          <w:bCs/>
          <w:color w:val="FF0000"/>
          <w:u w:val="single"/>
          <w:rtl/>
        </w:rPr>
        <w:t>גורמים הפועלים בתחום.</w:t>
      </w:r>
    </w:p>
    <w:p w:rsidR="00087EFA" w:rsidRPr="00731B04" w:rsidRDefault="00087EFA" w:rsidP="00087EFA">
      <w:pPr>
        <w:spacing w:after="0" w:line="360" w:lineRule="auto"/>
        <w:jc w:val="both"/>
        <w:rPr>
          <w:rFonts w:ascii="Arial" w:hAnsi="Arial" w:cs="Arial"/>
          <w:b/>
        </w:rPr>
      </w:pPr>
    </w:p>
    <w:p w:rsidR="00087EFA" w:rsidRDefault="00087EFA" w:rsidP="00087EF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color w:val="FF0000"/>
        </w:rPr>
      </w:pPr>
      <w:r w:rsidRPr="00A075B4">
        <w:rPr>
          <w:rFonts w:ascii="Arial" w:hAnsi="Arial" w:cs="Arial"/>
          <w:b/>
          <w:rtl/>
        </w:rPr>
        <w:t xml:space="preserve">כולל </w:t>
      </w:r>
      <w:r w:rsidRPr="00C3633B">
        <w:rPr>
          <w:rFonts w:ascii="Arial" w:hAnsi="Arial" w:cs="Arial"/>
          <w:bCs/>
          <w:rtl/>
        </w:rPr>
        <w:t>פירוט מקורות מידע ופעולות שננקטו</w:t>
      </w:r>
      <w:r w:rsidRPr="00A075B4">
        <w:rPr>
          <w:rFonts w:ascii="Arial" w:hAnsi="Arial" w:cs="Arial"/>
          <w:b/>
          <w:rtl/>
        </w:rPr>
        <w:t xml:space="preserve"> (לדוגמה חיפוש באינטרנט, התכתבות עם ספקים, פגישה או שיחה עם ספקים וכדומה</w:t>
      </w:r>
      <w:r w:rsidRPr="00A075B4">
        <w:rPr>
          <w:rFonts w:ascii="Arial" w:hAnsi="Arial" w:cs="Arial" w:hint="cs"/>
          <w:b/>
          <w:rtl/>
        </w:rPr>
        <w:t>, שיחה עם לפחות 3 עמיתים מבתי חולים הילל יפה , אסף הרופא ובית החולים ברזילאי</w:t>
      </w:r>
      <w:r w:rsidRPr="00A075B4">
        <w:rPr>
          <w:rFonts w:ascii="Arial" w:hAnsi="Arial" w:cs="Arial"/>
          <w:b/>
          <w:rtl/>
        </w:rPr>
        <w:t>).</w:t>
      </w:r>
      <w:r w:rsidRPr="00A075B4">
        <w:rPr>
          <w:rFonts w:ascii="Arial" w:hAnsi="Arial" w:cs="Arial" w:hint="cs"/>
          <w:b/>
          <w:rtl/>
        </w:rPr>
        <w:t xml:space="preserve"> </w:t>
      </w:r>
    </w:p>
    <w:p w:rsidR="00087EFA" w:rsidRPr="00087EFA" w:rsidRDefault="00087EFA" w:rsidP="00AB424A">
      <w:pPr>
        <w:spacing w:after="0" w:line="360" w:lineRule="auto"/>
        <w:ind w:left="720"/>
        <w:jc w:val="both"/>
        <w:rPr>
          <w:rFonts w:ascii="Arial" w:hAnsi="Arial" w:cs="Arial"/>
          <w:b/>
          <w:u w:val="single"/>
          <w:rtl/>
        </w:rPr>
      </w:pPr>
    </w:p>
    <w:p w:rsidR="00087EFA" w:rsidRPr="00731B04" w:rsidRDefault="00087EFA" w:rsidP="00087EFA">
      <w:pPr>
        <w:spacing w:after="0" w:line="360" w:lineRule="auto"/>
        <w:jc w:val="both"/>
        <w:rPr>
          <w:rFonts w:ascii="Arial" w:hAnsi="Arial" w:cs="Arial"/>
          <w:b/>
          <w:color w:val="FF0000"/>
        </w:rPr>
      </w:pPr>
    </w:p>
    <w:p w:rsidR="00087EFA" w:rsidRDefault="00087EFA" w:rsidP="00087EF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Cs/>
          <w:color w:val="FF0000"/>
          <w:sz w:val="36"/>
          <w:szCs w:val="36"/>
          <w:u w:val="single"/>
        </w:rPr>
      </w:pPr>
      <w:r w:rsidRPr="00223354">
        <w:rPr>
          <w:rFonts w:ascii="Arial" w:hAnsi="Arial" w:cs="Arial"/>
          <w:bCs/>
          <w:rtl/>
        </w:rPr>
        <w:t>ממצאי הבדיקה</w:t>
      </w:r>
      <w:r w:rsidRPr="00223354">
        <w:rPr>
          <w:rFonts w:ascii="Arial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Pr="00223354">
        <w:rPr>
          <w:rFonts w:ascii="Arial" w:hAnsi="Arial" w:cs="Arial" w:hint="cs"/>
          <w:b/>
          <w:rtl/>
        </w:rPr>
        <w:t xml:space="preserve">  </w:t>
      </w:r>
    </w:p>
    <w:p w:rsidR="00B45527" w:rsidRPr="00AD0BCA" w:rsidRDefault="00E07060" w:rsidP="00D31800">
      <w:pPr>
        <w:spacing w:after="0" w:line="360" w:lineRule="auto"/>
        <w:ind w:left="720"/>
        <w:jc w:val="both"/>
        <w:rPr>
          <w:rFonts w:ascii="Arial" w:hAnsi="Arial" w:cs="Arial"/>
          <w:bCs/>
          <w:color w:val="FF0000"/>
          <w:u w:val="single"/>
          <w:rtl/>
        </w:rPr>
      </w:pPr>
      <w:proofErr w:type="spellStart"/>
      <w:r w:rsidRPr="00AD0BCA">
        <w:rPr>
          <w:rFonts w:ascii="Arial" w:hAnsi="Arial" w:cs="Arial" w:hint="cs"/>
          <w:bCs/>
          <w:color w:val="FF0000"/>
          <w:u w:val="single"/>
          <w:rtl/>
        </w:rPr>
        <w:t>אינפרהמד</w:t>
      </w:r>
      <w:proofErr w:type="spellEnd"/>
      <w:r w:rsidRPr="00AD0BCA">
        <w:rPr>
          <w:rFonts w:ascii="Arial" w:hAnsi="Arial" w:cs="Arial" w:hint="cs"/>
          <w:bCs/>
          <w:color w:val="FF0000"/>
          <w:u w:val="single"/>
          <w:rtl/>
        </w:rPr>
        <w:t xml:space="preserve"> היא הספק המוכר היחיד בעל מערכת סגורה של </w:t>
      </w:r>
      <w:proofErr w:type="spellStart"/>
      <w:r w:rsidRPr="00AD0BCA">
        <w:rPr>
          <w:rFonts w:ascii="Arial" w:hAnsi="Arial" w:cs="Arial" w:hint="cs"/>
          <w:bCs/>
          <w:color w:val="FF0000"/>
          <w:u w:val="single"/>
          <w:rtl/>
        </w:rPr>
        <w:t>פורמאלדהיד</w:t>
      </w:r>
      <w:proofErr w:type="spellEnd"/>
    </w:p>
    <w:p w:rsidR="00087EFA" w:rsidRPr="00941FEB" w:rsidRDefault="00087EFA" w:rsidP="00087EF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Cs/>
          <w:rtl/>
        </w:rPr>
      </w:pPr>
      <w:r w:rsidRPr="00941FEB">
        <w:rPr>
          <w:rFonts w:ascii="Arial" w:hAnsi="Arial" w:cs="Arial"/>
          <w:bCs/>
          <w:rtl/>
        </w:rPr>
        <w:t>נימוקים והערות נוספות</w:t>
      </w:r>
    </w:p>
    <w:p w:rsidR="00087EFA" w:rsidRDefault="00087EFA" w:rsidP="00087EFA">
      <w:pPr>
        <w:spacing w:line="360" w:lineRule="auto"/>
        <w:ind w:left="720"/>
        <w:jc w:val="both"/>
        <w:rPr>
          <w:rFonts w:ascii="Arial" w:hAnsi="Arial" w:cs="Arial"/>
          <w:bCs/>
          <w:color w:val="FF0000"/>
          <w:rtl/>
        </w:rPr>
      </w:pPr>
    </w:p>
    <w:p w:rsidR="00087EFA" w:rsidRPr="00165004" w:rsidRDefault="00087EFA" w:rsidP="00087EFA">
      <w:pPr>
        <w:rPr>
          <w:rFonts w:ascii="Arial" w:hAnsi="Arial" w:cs="Arial"/>
          <w:bCs/>
          <w:color w:val="FF0000"/>
          <w:rtl/>
        </w:rPr>
      </w:pPr>
      <w:r w:rsidRPr="00165004">
        <w:rPr>
          <w:rFonts w:ascii="Arial" w:hAnsi="Arial" w:cs="Arial"/>
          <w:bCs/>
          <w:color w:val="FF0000"/>
          <w:rtl/>
        </w:rPr>
        <w:t>לאור הנימוקים שמניתי לעיל אנו מבקשים לערוך ההתקשרות בהליך פטור ממכרז.</w:t>
      </w:r>
    </w:p>
    <w:p w:rsidR="00087EFA" w:rsidRDefault="00087EFA" w:rsidP="00087EFA">
      <w:pPr>
        <w:rPr>
          <w:rFonts w:ascii="Arial" w:hAnsi="Arial" w:cs="Arial"/>
          <w:b/>
          <w:rtl/>
        </w:rPr>
      </w:pPr>
      <w:r w:rsidRPr="00165004">
        <w:rPr>
          <w:rFonts w:ascii="Arial" w:hAnsi="Arial" w:cs="Arial"/>
          <w:bCs/>
          <w:color w:val="FF0000"/>
          <w:rtl/>
        </w:rPr>
        <w:t>חוות דעתי זו ניתנת מתוקף היותי הסמכות המקצועית לנושא זה.</w:t>
      </w:r>
    </w:p>
    <w:p w:rsidR="00087EFA" w:rsidRDefault="00087EFA" w:rsidP="00087EFA">
      <w:pPr>
        <w:rPr>
          <w:rFonts w:ascii="Arial" w:hAnsi="Arial" w:cs="Arial"/>
          <w:b/>
          <w:rtl/>
        </w:rPr>
      </w:pPr>
    </w:p>
    <w:p w:rsidR="00087EFA" w:rsidRPr="00165004" w:rsidRDefault="00087EFA" w:rsidP="00087EFA">
      <w:pPr>
        <w:framePr w:hSpace="180" w:wrap="around" w:vAnchor="text" w:hAnchor="margin" w:y="105"/>
        <w:rPr>
          <w:rFonts w:ascii="Arial" w:hAnsi="Arial" w:cs="Arial"/>
          <w:bCs/>
          <w:color w:val="FF0000"/>
          <w:rtl/>
        </w:rPr>
      </w:pPr>
    </w:p>
    <w:tbl>
      <w:tblPr>
        <w:tblStyle w:val="a6"/>
        <w:tblpPr w:leftFromText="180" w:rightFromText="180" w:vertAnchor="text" w:horzAnchor="margin" w:tblpY="-44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087EFA" w:rsidTr="009E1F78">
        <w:tc>
          <w:tcPr>
            <w:tcW w:w="2554" w:type="dxa"/>
          </w:tcPr>
          <w:p w:rsidR="00087EFA" w:rsidRDefault="00454F62" w:rsidP="00E07060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ד"ר </w:t>
            </w:r>
            <w:r w:rsidR="00E07060">
              <w:rPr>
                <w:rFonts w:ascii="Arial" w:hAnsi="Arial" w:cs="Arial" w:hint="cs"/>
                <w:b/>
                <w:rtl/>
              </w:rPr>
              <w:t>גלית מור נאור</w:t>
            </w:r>
          </w:p>
        </w:tc>
        <w:tc>
          <w:tcPr>
            <w:tcW w:w="3211" w:type="dxa"/>
          </w:tcPr>
          <w:p w:rsidR="00087EFA" w:rsidRDefault="00E07060" w:rsidP="00E07060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מנהלת שירותי הרוקחות </w:t>
            </w:r>
          </w:p>
        </w:tc>
        <w:tc>
          <w:tcPr>
            <w:tcW w:w="2531" w:type="dxa"/>
          </w:tcPr>
          <w:p w:rsidR="00087EFA" w:rsidRDefault="00E07060" w:rsidP="009E1F7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גלית מור </w:t>
            </w:r>
            <w:r w:rsidR="00737F06">
              <w:rPr>
                <w:rFonts w:ascii="Arial" w:hAnsi="Arial" w:cs="Arial" w:hint="cs"/>
                <w:b/>
                <w:rtl/>
              </w:rPr>
              <w:t xml:space="preserve"> </w:t>
            </w:r>
          </w:p>
        </w:tc>
      </w:tr>
      <w:tr w:rsidR="00087EFA" w:rsidTr="009E1F78">
        <w:tc>
          <w:tcPr>
            <w:tcW w:w="2554" w:type="dxa"/>
            <w:shd w:val="clear" w:color="auto" w:fill="E6E6E6"/>
          </w:tcPr>
          <w:p w:rsidR="00087EFA" w:rsidRPr="00D779B6" w:rsidRDefault="00087EFA" w:rsidP="009E1F78">
            <w:pPr>
              <w:jc w:val="center"/>
              <w:rPr>
                <w:rFonts w:ascii="Arial" w:hAnsi="Arial" w:cs="Arial"/>
                <w:bCs/>
                <w:rtl/>
              </w:rPr>
            </w:pPr>
            <w:r w:rsidRPr="00D779B6">
              <w:rPr>
                <w:rFonts w:ascii="Arial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087EFA" w:rsidRPr="00D779B6" w:rsidRDefault="00087EFA" w:rsidP="009E1F7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D779B6">
              <w:rPr>
                <w:rFonts w:ascii="Arial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087EFA" w:rsidRPr="00D779B6" w:rsidRDefault="00087EFA" w:rsidP="009E1F7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D779B6">
              <w:rPr>
                <w:rFonts w:ascii="Arial" w:hAnsi="Arial" w:cs="Arial"/>
                <w:bCs/>
                <w:rtl/>
              </w:rPr>
              <w:t>חתימה</w:t>
            </w:r>
          </w:p>
        </w:tc>
      </w:tr>
    </w:tbl>
    <w:p w:rsidR="00087EFA" w:rsidRDefault="00087EFA" w:rsidP="00087EFA">
      <w:r>
        <w:rPr>
          <w:rFonts w:ascii="Arial" w:hAnsi="Arial" w:cs="Arial"/>
          <w:b/>
          <w:rtl/>
        </w:rPr>
        <w:t xml:space="preserve">                                 </w:t>
      </w:r>
    </w:p>
    <w:p w:rsidR="00087EFA" w:rsidRDefault="00087EFA" w:rsidP="00087EFA">
      <w:pPr>
        <w:spacing w:line="240" w:lineRule="auto"/>
        <w:rPr>
          <w:rFonts w:asciiTheme="majorBidi" w:hAnsiTheme="majorBidi" w:cstheme="majorBidi"/>
          <w:color w:val="000000" w:themeColor="text1"/>
          <w:rtl/>
        </w:rPr>
      </w:pPr>
    </w:p>
    <w:p w:rsidR="006676FE" w:rsidRDefault="006676FE"/>
    <w:sectPr w:rsidR="006676FE" w:rsidSect="00F16D6E">
      <w:headerReference w:type="default" r:id="rId7"/>
      <w:footerReference w:type="default" r:id="rId8"/>
      <w:pgSz w:w="11906" w:h="16838"/>
      <w:pgMar w:top="1800" w:right="991" w:bottom="993" w:left="1276" w:header="630" w:footer="68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042B" w:rsidRDefault="0016042B" w:rsidP="00087EFA">
      <w:pPr>
        <w:spacing w:after="0" w:line="240" w:lineRule="auto"/>
      </w:pPr>
      <w:r>
        <w:separator/>
      </w:r>
    </w:p>
  </w:endnote>
  <w:endnote w:type="continuationSeparator" w:id="0">
    <w:p w:rsidR="0016042B" w:rsidRDefault="0016042B" w:rsidP="00087E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196" w:rsidRPr="005638A7" w:rsidRDefault="0016042B" w:rsidP="005638A7">
    <w:pPr>
      <w:tabs>
        <w:tab w:val="center" w:pos="4424"/>
        <w:tab w:val="left" w:pos="5793"/>
      </w:tabs>
      <w:spacing w:after="0" w:line="240" w:lineRule="auto"/>
      <w:rPr>
        <w:rFonts w:asciiTheme="majorBidi" w:hAnsiTheme="majorBidi" w:cstheme="majorBidi"/>
        <w:b/>
        <w:bCs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042B" w:rsidRDefault="0016042B" w:rsidP="00087EFA">
      <w:pPr>
        <w:spacing w:after="0" w:line="240" w:lineRule="auto"/>
      </w:pPr>
      <w:r>
        <w:separator/>
      </w:r>
    </w:p>
  </w:footnote>
  <w:footnote w:type="continuationSeparator" w:id="0">
    <w:p w:rsidR="0016042B" w:rsidRDefault="0016042B" w:rsidP="00087E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B9C" w:rsidRDefault="0016042B" w:rsidP="00087EFA">
    <w:pPr>
      <w:pStyle w:val="a3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747A4A"/>
    <w:multiLevelType w:val="hybridMultilevel"/>
    <w:tmpl w:val="0AD28A8C"/>
    <w:lvl w:ilvl="0" w:tplc="B5FAE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FF00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EFA"/>
    <w:rsid w:val="00087EFA"/>
    <w:rsid w:val="00143BB0"/>
    <w:rsid w:val="0016042B"/>
    <w:rsid w:val="003933EF"/>
    <w:rsid w:val="0039352D"/>
    <w:rsid w:val="00454F62"/>
    <w:rsid w:val="006676FE"/>
    <w:rsid w:val="00674AD5"/>
    <w:rsid w:val="00737F06"/>
    <w:rsid w:val="0089097A"/>
    <w:rsid w:val="00AB424A"/>
    <w:rsid w:val="00AD0BCA"/>
    <w:rsid w:val="00B03D7B"/>
    <w:rsid w:val="00B45527"/>
    <w:rsid w:val="00C666FB"/>
    <w:rsid w:val="00D31800"/>
    <w:rsid w:val="00E07060"/>
    <w:rsid w:val="00E84ABB"/>
    <w:rsid w:val="00ED28B3"/>
    <w:rsid w:val="00F07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61969F"/>
  <w15:chartTrackingRefBased/>
  <w15:docId w15:val="{D5218C82-DC48-4ABA-9C37-F6A992C3F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7EFA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87EF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87EFA"/>
  </w:style>
  <w:style w:type="paragraph" w:styleId="a5">
    <w:name w:val="List Paragraph"/>
    <w:basedOn w:val="a"/>
    <w:uiPriority w:val="34"/>
    <w:qFormat/>
    <w:rsid w:val="00087EFA"/>
    <w:pPr>
      <w:ind w:left="720"/>
      <w:contextualSpacing/>
    </w:pPr>
  </w:style>
  <w:style w:type="table" w:styleId="a6">
    <w:name w:val="Table Grid"/>
    <w:aliases w:val="טקסט טבלה תחתונה"/>
    <w:basedOn w:val="a1"/>
    <w:uiPriority w:val="59"/>
    <w:rsid w:val="00087E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er"/>
    <w:basedOn w:val="a"/>
    <w:link w:val="a8"/>
    <w:uiPriority w:val="99"/>
    <w:unhideWhenUsed/>
    <w:rsid w:val="00087EF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087EFA"/>
  </w:style>
  <w:style w:type="table" w:customStyle="1" w:styleId="1">
    <w:name w:val="טקסט טבלה תחתונה1"/>
    <w:basedOn w:val="a1"/>
    <w:next w:val="a6"/>
    <w:uiPriority w:val="59"/>
    <w:rsid w:val="00087EFA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737F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37F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1841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MAYMON HADAR - מימון הדר</dc:creator>
  <cp:keywords/>
  <dc:description/>
  <cp:lastModifiedBy>Gazit, Yuval - יובל גזית</cp:lastModifiedBy>
  <cp:revision>2</cp:revision>
  <cp:lastPrinted>2021-12-22T05:57:00Z</cp:lastPrinted>
  <dcterms:created xsi:type="dcterms:W3CDTF">2022-01-25T11:58:00Z</dcterms:created>
  <dcterms:modified xsi:type="dcterms:W3CDTF">2022-01-25T11:58:00Z</dcterms:modified>
</cp:coreProperties>
</file>